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2944"/>
        <w:gridCol w:w="2944"/>
        <w:gridCol w:w="2598"/>
        <w:gridCol w:w="2834"/>
        <w:gridCol w:w="3032"/>
        <w:tblGridChange w:id="0">
          <w:tblGrid>
            <w:gridCol w:w="640"/>
            <w:gridCol w:w="2944"/>
            <w:gridCol w:w="2944"/>
            <w:gridCol w:w="2598"/>
            <w:gridCol w:w="2834"/>
            <w:gridCol w:w="3032"/>
          </w:tblGrid>
        </w:tblGridChange>
      </w:tblGrid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LOOK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SAY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WRITE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CHECK</w:t>
            </w:r>
          </w:p>
        </w:tc>
      </w:tr>
      <w:tr>
        <w:trPr>
          <w:trHeight w:val="522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agency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agency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contingency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contingency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currency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currency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decency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decency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efficiency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efficiency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emergency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emergency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fluency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fluency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Twinkl" w:cs="Twinkl" w:eastAsia="Twinkl" w:hAnsi="Twink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b w:val="1"/>
          <w:sz w:val="28"/>
          <w:szCs w:val="28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winkl" w:cs="Twinkl" w:eastAsia="Twinkl" w:hAnsi="Twinkl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color w:val="211d1e"/>
          <w:sz w:val="40"/>
          <w:szCs w:val="40"/>
          <w:vertAlign w:val="baseline"/>
          <w:rtl w:val="0"/>
        </w:rPr>
        <w:t xml:space="preserve">Words ending in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40"/>
          <w:szCs w:val="40"/>
          <w:u w:val="single"/>
          <w:vertAlign w:val="baseline"/>
          <w:rtl w:val="0"/>
        </w:rPr>
        <w:t xml:space="preserve">ency</w:t>
      </w:r>
      <w:r w:rsidDel="00000000" w:rsidR="00000000" w:rsidRPr="00000000">
        <w:rPr>
          <w:rFonts w:ascii="Twinkl" w:cs="Twinkl" w:eastAsia="Twinkl" w:hAnsi="Twinkl"/>
          <w:color w:val="211d1e"/>
          <w:sz w:val="36"/>
          <w:szCs w:val="36"/>
          <w:vertAlign w:val="baseline"/>
          <w:rtl w:val="0"/>
        </w:rPr>
        <w:t xml:space="preserve">   </w:t>
      </w:r>
      <w:r w:rsidDel="00000000" w:rsidR="00000000" w:rsidRPr="00000000">
        <w:rPr>
          <w:rFonts w:ascii="Twinkl" w:cs="Twinkl" w:eastAsia="Twinkl" w:hAnsi="Twinkl"/>
          <w:b w:val="1"/>
          <w:color w:val="211d1e"/>
          <w:sz w:val="36"/>
          <w:szCs w:val="36"/>
          <w:vertAlign w:val="baseline"/>
          <w:rtl w:val="0"/>
        </w:rPr>
        <w:t xml:space="preserve">                                 AUT 2 WK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812"/>
          <w:tab w:val="left" w:pos="11939"/>
        </w:tabs>
        <w:rPr>
          <w:rFonts w:ascii="Twinkl" w:cs="Twinkl" w:eastAsia="Twinkl" w:hAnsi="Twinkl"/>
          <w:sz w:val="36"/>
          <w:szCs w:val="36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36"/>
          <w:szCs w:val="36"/>
          <w:vertAlign w:val="baseline"/>
          <w:rtl w:val="0"/>
        </w:rPr>
        <w:t xml:space="preserve">Can you identify the root words?  Can you find antonyms (opposite in meaning) of any of the words?</w:t>
      </w:r>
    </w:p>
    <w:tbl>
      <w:tblPr>
        <w:tblStyle w:val="Table2"/>
        <w:tblW w:w="145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1"/>
        <w:tblGridChange w:id="0">
          <w:tblGrid>
            <w:gridCol w:w="145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9812"/>
                <w:tab w:val="left" w:pos="11939"/>
              </w:tabs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5802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802"/>
        </w:tabs>
        <w:jc w:val="center"/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Fonts w:ascii="Twinkl" w:cs="Twinkl" w:eastAsia="Twinkl" w:hAnsi="Twinkl"/>
          <w:sz w:val="28"/>
          <w:szCs w:val="28"/>
          <w:vertAlign w:val="baseline"/>
          <w:rtl w:val="0"/>
        </w:rPr>
        <w:t xml:space="preserve">(2)</w:t>
      </w:r>
    </w:p>
    <w:tbl>
      <w:tblPr>
        <w:tblStyle w:val="Table3"/>
        <w:tblW w:w="15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4881"/>
        <w:gridCol w:w="694"/>
        <w:gridCol w:w="6751"/>
        <w:tblGridChange w:id="0">
          <w:tblGrid>
            <w:gridCol w:w="2930"/>
            <w:gridCol w:w="4881"/>
            <w:gridCol w:w="694"/>
            <w:gridCol w:w="6751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XCCW Joined PC7a" w:cs="XCCW Joined PC7a" w:eastAsia="XCCW Joined PC7a" w:hAnsi="XCCW Joined PC7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Vo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abular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 &amp; Sp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elling</w:t>
            </w:r>
            <w:r w:rsidDel="00000000" w:rsidR="00000000" w:rsidRPr="00000000">
              <w:rPr>
                <w:rFonts w:ascii="XCCW Joined PC7c" w:cs="XCCW Joined PC7c" w:eastAsia="XCCW Joined PC7c" w:hAnsi="XCCW Joined PC7c"/>
                <w:b w:val="1"/>
                <w:sz w:val="40"/>
                <w:szCs w:val="40"/>
                <w:vertAlign w:val="baseline"/>
                <w:rtl w:val="0"/>
              </w:rPr>
              <w:t xml:space="preserve"> Ho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XCCW Joined PC7a" w:cs="XCCW Joined PC7a" w:eastAsia="XCCW Joined PC7a" w:hAnsi="XCCW Joined PC7a"/>
                <w:b w:val="1"/>
                <w:sz w:val="40"/>
                <w:szCs w:val="40"/>
                <w:vertAlign w:val="baseline"/>
                <w:rtl w:val="0"/>
              </w:rPr>
              <w:t xml:space="preserve">ew</w:t>
            </w:r>
            <w:r w:rsidDel="00000000" w:rsidR="00000000" w:rsidRPr="00000000">
              <w:rPr>
                <w:rFonts w:ascii="XCCW Joined PC7b" w:cs="XCCW Joined PC7b" w:eastAsia="XCCW Joined PC7b" w:hAnsi="XCCW Joined PC7b"/>
                <w:b w:val="1"/>
                <w:sz w:val="40"/>
                <w:szCs w:val="40"/>
                <w:vertAlign w:val="baseline"/>
                <w:rtl w:val="0"/>
              </w:rPr>
              <w:t xml:space="preserve">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What you need to 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what the words mean.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how to spell the words.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Think of more words with the same spelling pattern.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winkl" w:cs="Twinkl" w:eastAsia="Twinkl" w:hAnsi="Twink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vertAlign w:val="baseline"/>
                <w:rtl w:val="0"/>
              </w:rPr>
              <w:t xml:space="preserve">Ideas: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Practice using </w:t>
            </w: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Look, Cover, Write, Check</w:t>
            </w: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Ask someone to test you.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center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Use the words in sentences.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What does it mean?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winkl" w:cs="Twinkl" w:eastAsia="Twinkl" w:hAnsi="Twinkl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0"/>
                <w:szCs w:val="30"/>
                <w:vertAlign w:val="baseline"/>
                <w:rtl w:val="0"/>
              </w:rPr>
              <w:t xml:space="preserve">Example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agency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480" w:lineRule="auto"/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A company that provides a service.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contingency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spacing w:line="480" w:lineRule="auto"/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currency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line="480" w:lineRule="auto"/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28"/>
                <w:szCs w:val="28"/>
                <w:vertAlign w:val="baseline"/>
                <w:rtl w:val="0"/>
              </w:rPr>
              <w:t xml:space="preserve">A unit of money.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  <w:rtl w:val="0"/>
              </w:rPr>
              <w:t xml:space="preserve">The currency of India is the rupee.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decency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480" w:lineRule="auto"/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efficiency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emergency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480" w:lineRule="auto"/>
              <w:jc w:val="center"/>
              <w:rPr>
                <w:rFonts w:ascii="Twinkl" w:cs="Twinkl" w:eastAsia="Twinkl" w:hAnsi="Twink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sz w:val="32"/>
                <w:szCs w:val="32"/>
                <w:vertAlign w:val="baseline"/>
                <w:rtl w:val="0"/>
              </w:rPr>
              <w:t xml:space="preserve">fluency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spacing w:line="480" w:lineRule="auto"/>
              <w:jc w:val="center"/>
              <w:rPr>
                <w:rFonts w:ascii="Twinkl" w:cs="Twinkl" w:eastAsia="Twinkl" w:hAnsi="Twinkl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9812"/>
                <w:tab w:val="left" w:pos="11939"/>
              </w:tabs>
              <w:spacing w:line="480" w:lineRule="auto"/>
              <w:jc w:val="center"/>
              <w:rPr>
                <w:rFonts w:ascii="Twinkl" w:cs="Twinkl" w:eastAsia="Twinkl" w:hAnsi="Twink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5194300</wp:posOffset>
                </wp:positionV>
                <wp:extent cx="9617710" cy="12687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51433" y="3159923"/>
                          <a:ext cx="958913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Can you think of other words that have a similar meaning (synonyms)?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winkl" w:cs="Twinkl" w:eastAsia="Twinkl" w:hAnsi="Twink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5194300</wp:posOffset>
                </wp:positionV>
                <wp:extent cx="9617710" cy="12687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710" cy="1268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tabs>
          <w:tab w:val="left" w:pos="9812"/>
          <w:tab w:val="left" w:pos="11939"/>
        </w:tabs>
        <w:rPr>
          <w:rFonts w:ascii="Twinkl" w:cs="Twinkl" w:eastAsia="Twinkl" w:hAnsi="Twink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624" w:top="426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XCCW Joined PC7a"/>
  <w:font w:name="XCCW Joined PC7c"/>
  <w:font w:name="XCCW Joined PC7b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